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Moles Quiz – Honors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  <w:t xml:space="preserve">Answer the following mole-related questions.  </w:t>
      </w:r>
      <w:r>
        <w:rPr/>
        <w:t>S</w:t>
      </w:r>
      <w:r>
        <w:rPr/>
        <w:t xml:space="preserve">how your work for partial credit!  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In a colony of naked mole rats, the queen is the largest, weighing about 71 grams.  At a mole rat convention in Las Vegas, 83 queens got together to see </w:t>
      </w:r>
      <w:r>
        <w:rPr/>
        <w:t>some magic</w:t>
      </w:r>
      <w:r>
        <w:rPr/>
        <w:t xml:space="preserve"> at the luxurious Bellagio Hotel and Casino.  At th</w:t>
      </w:r>
      <w:r>
        <w:rPr/>
        <w:t>e</w:t>
      </w:r>
      <w:r>
        <w:rPr/>
        <w:t xml:space="preserve"> show, the magician </w:t>
      </w:r>
      <w:r>
        <w:rPr/>
        <w:t>made</w:t>
      </w:r>
      <w:r>
        <w:rPr/>
        <w:t xml:space="preserve"> them into statues the same weight as the rats themselves.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What is the combined weight of all of the little statues? (1 pt)</w:t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How many moles of gold does this represent? (5 pt)</w:t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Give a reason why mole rats might have a convention in Las Vegas. (1 pt)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In 1995, popcorn superstar Orville Redenbacher drowned in his Jacuzzi.  Assuming that his Jacuzzi had a volume of 1900 liters and that the density of water is 1.0 g/mL.  Given this information:</w:t>
      </w:r>
    </w:p>
    <w:p>
      <w:pPr>
        <w:pStyle w:val="Normal"/>
        <w:ind w:left="36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3"/>
        </w:numPr>
        <w:ind w:hanging="360" w:left="1080"/>
        <w:rPr/>
      </w:pPr>
      <w:r>
        <w:rPr/>
        <w:t>How many grams of water did Orville Redenbacher drown in? (1 pt)</w:t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ListParagraph"/>
        <w:numPr>
          <w:ilvl w:val="0"/>
          <w:numId w:val="3"/>
        </w:numPr>
        <w:ind w:hanging="360" w:left="1080"/>
        <w:rPr/>
      </w:pPr>
      <w:r>
        <w:rPr/>
        <w:t>How many moles of water did Orville Redenbacher drown in? (5 pt)</w:t>
      </w:r>
    </w:p>
    <w:p>
      <w:pPr>
        <w:pStyle w:val="Normal"/>
        <w:rPr/>
      </w:pPr>
      <w:r>
        <w:rPr/>
      </w:r>
      <w:r>
        <w:br w:type="page"/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/>
      </w:pPr>
      <w:r>
        <w:rPr/>
        <w:t>Define the word “mole” (1 pt):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A pair of scissors contains 45 moles of iron.  How many grams of iron is this? (5 pt)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Given your answer from #4, would you say that this is a normal pair of scissors that you’d be likely to see in a stationary store?  Why or why not? (2 pt)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When I answered one of Mr. Guch’s weird mole questions, I found that there are 1.5 moles of water in the Indian Ocean.  Is this answer reasonable?  Explain why it either is or isn’t. (5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d306a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LibreOffice/24.2.3.2$Linux_X86_64 LibreOffice_project/420$Build-2</Application>
  <AppVersion>15.0000</AppVersion>
  <Pages>2</Pages>
  <Words>266</Words>
  <Characters>1131</Characters>
  <CharactersWithSpaces>1385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2023-02-22T15:11:00Z</dcterms:created>
  <dc:creator>Ian Guch</dc:creator>
  <dc:description/>
  <dc:language>en-US</dc:language>
  <cp:lastModifiedBy/>
  <dcterms:modified xsi:type="dcterms:W3CDTF">2024-06-12T10:42:31Z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